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d3958c98e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TALLGLEDE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AS</w:t>
      </w:r>
    </w:p>
    <w:sectPr>
      <w:headerReference xmlns:r="http://schemas.openxmlformats.org/officeDocument/2006/relationships" w:type="default" r:id="R60aaed8910034c62"/>
      <w:footerReference xmlns:r="http://schemas.openxmlformats.org/officeDocument/2006/relationships" w:type="default" r:id="R1392385bd80a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AS   ·   Org.nr 898 271 692   ·   Strøket 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aed8910034c62" /><Relationship Type="http://schemas.openxmlformats.org/officeDocument/2006/relationships/footer" Target="/word/footer1.xml" Id="R1392385bd80a4f65" /></Relationships>
</file>