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ad19bf46d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VALDERHAUG AS</w:t>
      </w:r>
    </w:p>
    <w:sectPr>
      <w:headerReference xmlns:r="http://schemas.openxmlformats.org/officeDocument/2006/relationships" w:type="default" r:id="Rc1e9217ddfc943e7"/>
      <w:footerReference xmlns:r="http://schemas.openxmlformats.org/officeDocument/2006/relationships" w:type="default" r:id="R521c8ca9fc83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9217ddfc943e7" /><Relationship Type="http://schemas.openxmlformats.org/officeDocument/2006/relationships/footer" Target="/word/footer1.xml" Id="R521c8ca9fc834c4a" /></Relationships>
</file>