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334e42ac8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HAAVARDSHOLM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HAAVARDSHOLM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e913d0435445c"/>
      <w:footerReference xmlns:r="http://schemas.openxmlformats.org/officeDocument/2006/relationships" w:type="default" r:id="R525bd8213c2a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e913d0435445c" /><Relationship Type="http://schemas.openxmlformats.org/officeDocument/2006/relationships/footer" Target="/word/footer1.xml" Id="R525bd8213c2a401a" /></Relationships>
</file>