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5486d94b44f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PFL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PFL AS</w:t>
      </w:r>
    </w:p>
    <w:sectPr>
      <w:headerReference xmlns:r="http://schemas.openxmlformats.org/officeDocument/2006/relationships" w:type="default" r:id="Rd7e59822a90343b7"/>
      <w:footerReference xmlns:r="http://schemas.openxmlformats.org/officeDocument/2006/relationships" w:type="default" r:id="R7e5b04195e8e49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PFL AS   ·   Org.nr 898 528 502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PFL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59822a90343b7" /><Relationship Type="http://schemas.openxmlformats.org/officeDocument/2006/relationships/footer" Target="/word/footer1.xml" Id="R7e5b04195e8e4914" /></Relationships>
</file>