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0320fe0a0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PALMEFJORDEN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PALMEFJORDEN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1210d9b304151"/>
      <w:footerReference xmlns:r="http://schemas.openxmlformats.org/officeDocument/2006/relationships" w:type="default" r:id="Rcf5242ebf7da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PALMEFJORDEN AS   ·   Org.nr 898 528 812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PALMEFJORDEN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1210d9b304151" /><Relationship Type="http://schemas.openxmlformats.org/officeDocument/2006/relationships/footer" Target="/word/footer1.xml" Id="Rcf5242ebf7da4a34" /></Relationships>
</file>