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0faccd67a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ZOLEN &amp; MÅNEN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ZOLEN &amp; MÅNEN AS</w:t>
      </w:r>
    </w:p>
    <w:sectPr>
      <w:headerReference xmlns:r="http://schemas.openxmlformats.org/officeDocument/2006/relationships" w:type="default" r:id="R23bdf3938dc74fcd"/>
      <w:footerReference xmlns:r="http://schemas.openxmlformats.org/officeDocument/2006/relationships" w:type="default" r:id="R6341760c6e44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ZOLEN &amp; MÅNEN AS   ·   Org.nr 898 811 492   ·   c/o Systor Trondheim AS, Bromstadvegen 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ZOLEN &amp; MÅNEN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df3938dc74fcd" /><Relationship Type="http://schemas.openxmlformats.org/officeDocument/2006/relationships/footer" Target="/word/footer1.xml" Id="R6341760c6e444c06" /></Relationships>
</file>