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ed21fc94c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TONGA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TONGA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ac496ea9b46fc"/>
      <w:footerReference xmlns:r="http://schemas.openxmlformats.org/officeDocument/2006/relationships" w:type="default" r:id="R10972b30ca85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ac496ea9b46fc" /><Relationship Type="http://schemas.openxmlformats.org/officeDocument/2006/relationships/footer" Target="/word/footer1.xml" Id="R10972b30ca854653" /></Relationships>
</file>