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7bb69e280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MARIUS AKSLEN AS</w:t>
      </w:r>
    </w:p>
    <w:sectPr>
      <w:headerReference xmlns:r="http://schemas.openxmlformats.org/officeDocument/2006/relationships" w:type="default" r:id="R512e56909a954b73"/>
      <w:footerReference xmlns:r="http://schemas.openxmlformats.org/officeDocument/2006/relationships" w:type="default" r:id="Rf11ba0860602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MARIUS AKSLEN AS   ·   Org.nr 898 835 502   ·   Emblem, Hjellhaugvegen 89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MARIUS AKSLEN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e56909a954b73" /><Relationship Type="http://schemas.openxmlformats.org/officeDocument/2006/relationships/footer" Target="/word/footer1.xml" Id="Rf11ba08606024594" /></Relationships>
</file>