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1be45757c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SKRANEVEIEN 26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SKRANEVEIEN 26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20e41901874c6e"/>
      <w:footerReference xmlns:r="http://schemas.openxmlformats.org/officeDocument/2006/relationships" w:type="default" r:id="R115eb048ca25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SKRANEVEIEN 26 B AS   ·   Org.nr 899 011 902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SKRANEVEIEN 26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0e41901874c6e" /><Relationship Type="http://schemas.openxmlformats.org/officeDocument/2006/relationships/footer" Target="/word/footer1.xml" Id="R115eb048ca254efa" /></Relationships>
</file>