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d7c3424a5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HÅP GRAVFERDSHJELP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HÅP GRAVFERDSHJELP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a6a409a8c483f"/>
      <w:footerReference xmlns:r="http://schemas.openxmlformats.org/officeDocument/2006/relationships" w:type="default" r:id="R3697d114b913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HÅP GRAVFERDSHJELP AS   ·   Org.nr 899 148 142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HÅP GRAVFERDSHJELP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a6a409a8c483f" /><Relationship Type="http://schemas.openxmlformats.org/officeDocument/2006/relationships/footer" Target="/word/footer1.xml" Id="R3697d114b91346c3" /></Relationships>
</file>