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497e7e1ee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SR-EIENDOMSUTLEIE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SR-EIENDOMSUTLEIE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d9be57c824bbe"/>
      <w:footerReference xmlns:r="http://schemas.openxmlformats.org/officeDocument/2006/relationships" w:type="default" r:id="R4e1ebe5ce7f9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SR-EIENDOMSUTLEIE AS   ·   Org.nr 899 214 862   ·   C/o Advokatfirmaet Rekve Pleym &amp; Co, Roald Amundsens plass 1C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SR-EIENDOMSUTLEIE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d9be57c824bbe" /><Relationship Type="http://schemas.openxmlformats.org/officeDocument/2006/relationships/footer" Target="/word/footer1.xml" Id="R4e1ebe5ce7f94256" /></Relationships>
</file>