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da31ff9a9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c1efd4226428b"/>
      <w:footerReference xmlns:r="http://schemas.openxmlformats.org/officeDocument/2006/relationships" w:type="default" r:id="R1ec939e5feeb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BO AS   ·   Org.nr 899 577 582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c1efd4226428b" /><Relationship Type="http://schemas.openxmlformats.org/officeDocument/2006/relationships/footer" Target="/word/footer1.xml" Id="R1ec939e5feeb4791" /></Relationships>
</file>