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49f5a88ee42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DINO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DINO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ddf2d397d4a89"/>
      <w:footerReference xmlns:r="http://schemas.openxmlformats.org/officeDocument/2006/relationships" w:type="default" r:id="R6ef311d14ef9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DINO PRODUKTER AS   ·   Org.nr 910 243 004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DINO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ddf2d397d4a89" /><Relationship Type="http://schemas.openxmlformats.org/officeDocument/2006/relationships/footer" Target="/word/footer1.xml" Id="R6ef311d14ef941b2" /></Relationships>
</file>