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a6085d6ad34f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AUGLENDSVEIENS SNARKJØP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AUGLENDSVEIENS SNARKJØP AS</w:t>
      </w:r>
    </w:p>
    <w:sectPr>
      <w:headerReference xmlns:r="http://schemas.openxmlformats.org/officeDocument/2006/relationships" w:type="default" r:id="R8bb890da5d184756"/>
      <w:footerReference xmlns:r="http://schemas.openxmlformats.org/officeDocument/2006/relationships" w:type="default" r:id="R9782c22067d8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AUGLENDSVEIENS SNARKJØP AS   ·   Org.nr 910 328 913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AUGLENDSVEIENS SNARKJØP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b890da5d184756" /><Relationship Type="http://schemas.openxmlformats.org/officeDocument/2006/relationships/footer" Target="/word/footer1.xml" Id="R9782c22067d84e40" /></Relationships>
</file>