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88cc40235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MC-ARTIKLER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MC-ARTIKLER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50fe096354d68"/>
      <w:footerReference xmlns:r="http://schemas.openxmlformats.org/officeDocument/2006/relationships" w:type="default" r:id="R2fcb69287943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MC-ARTIKLER AS   ·   Org.nr 910 573 357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MC-ARTIKLER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50fe096354d68" /><Relationship Type="http://schemas.openxmlformats.org/officeDocument/2006/relationships/footer" Target="/word/footer1.xml" Id="R2fcb692879434537" /></Relationships>
</file>