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6f0182b7a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BRANTSÆTER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BRANTSÆTER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d5e4fbf834a76"/>
      <w:footerReference xmlns:r="http://schemas.openxmlformats.org/officeDocument/2006/relationships" w:type="default" r:id="R1cbb90ed0334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BRANTSÆTER AS   ·   Org.nr 910 776 347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BRANTSÆTER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d5e4fbf834a76" /><Relationship Type="http://schemas.openxmlformats.org/officeDocument/2006/relationships/footer" Target="/word/footer1.xml" Id="R1cbb90ed03344cb5" /></Relationships>
</file>