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212a824d3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AS, org.nr 910 791 397,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6cd8bb3a86d04979"/>
      <w:footerReference xmlns:r="http://schemas.openxmlformats.org/officeDocument/2006/relationships" w:type="default" r:id="R2f1bfdfbc286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8bb3a86d04979" /><Relationship Type="http://schemas.openxmlformats.org/officeDocument/2006/relationships/footer" Target="/word/footer1.xml" Id="R2f1bfdfbc2864a33" /></Relationships>
</file>