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53561ea6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R CHRISTOPHERSEN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R CHRISTOPHERSEN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294ee57b44b7d"/>
      <w:footerReference xmlns:r="http://schemas.openxmlformats.org/officeDocument/2006/relationships" w:type="default" r:id="Rb5d8148d258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R CHRISTOPHERSEN EIENDOM AS   ·   Org.nr 911 059 401   ·   5593 SKÅNEVIK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R CHRISTOPHERSEN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294ee57b44b7d" /><Relationship Type="http://schemas.openxmlformats.org/officeDocument/2006/relationships/footer" Target="/word/footer1.xml" Id="Rb5d8148d2584439a" /></Relationships>
</file>