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b7566c261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ECHES FARVEHANDEL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ECHES FARVEHANDEL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76c862c7a48e3"/>
      <w:footerReference xmlns:r="http://schemas.openxmlformats.org/officeDocument/2006/relationships" w:type="default" r:id="R16d9b70192c3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ECHES FARVEHANDEL AS   ·   Org.nr 911 265 621   ·   Nygårdsg 17-19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ECHES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76c862c7a48e3" /><Relationship Type="http://schemas.openxmlformats.org/officeDocument/2006/relationships/footer" Target="/word/footer1.xml" Id="R16d9b70192c344b0" /></Relationships>
</file>