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62f382e7243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FLISNESHAGEN AS</w:t>
      </w:r>
    </w:p>
    <w:sectPr>
      <w:headerReference xmlns:r="http://schemas.openxmlformats.org/officeDocument/2006/relationships" w:type="default" r:id="R9bfed3b759434e3e"/>
      <w:footerReference xmlns:r="http://schemas.openxmlformats.org/officeDocument/2006/relationships" w:type="default" r:id="R7e914153a703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FLISNESHAGEN AS   ·   Org.nr 911 635 518   ·   Borgundvegen 1019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FLISNESHAGEN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ed3b759434e3e" /><Relationship Type="http://schemas.openxmlformats.org/officeDocument/2006/relationships/footer" Target="/word/footer1.xml" Id="R7e914153a7034af4" /></Relationships>
</file>