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0ea87ac9f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MURBYGG AS</w:t>
      </w:r>
    </w:p>
    <w:sectPr>
      <w:headerReference xmlns:r="http://schemas.openxmlformats.org/officeDocument/2006/relationships" w:type="default" r:id="R72c2681b5a804f21"/>
      <w:footerReference xmlns:r="http://schemas.openxmlformats.org/officeDocument/2006/relationships" w:type="default" r:id="Racfe720d88c3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2681b5a804f21" /><Relationship Type="http://schemas.openxmlformats.org/officeDocument/2006/relationships/footer" Target="/word/footer1.xml" Id="Racfe720d88c34666" /></Relationships>
</file>