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329d4f74647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INLINE TECHSHOP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INLINE TECHSHOP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518404bc943ca"/>
      <w:footerReference xmlns:r="http://schemas.openxmlformats.org/officeDocument/2006/relationships" w:type="default" r:id="R3f0e9c5ef6cb49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INLINE TECHSHOP AS   ·   Org.nr 911 694 085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INLINE TECHSHOP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518404bc943ca" /><Relationship Type="http://schemas.openxmlformats.org/officeDocument/2006/relationships/footer" Target="/word/footer1.xml" Id="R3f0e9c5ef6cb4942" /></Relationships>
</file>