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4ff0257f2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Grinder,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SOLØR UTEMILJØ AS</w:t>
      </w:r>
    </w:p>
    <w:sectPr>
      <w:headerReference xmlns:r="http://schemas.openxmlformats.org/officeDocument/2006/relationships" w:type="default" r:id="Rf6e2ba5ca9ae4c36"/>
      <w:footerReference xmlns:r="http://schemas.openxmlformats.org/officeDocument/2006/relationships" w:type="default" r:id="Ra2fa46abb6ea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UTEMILJØ AS   ·   Org.nr 911 697 114   ·   Vellingroveien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2ba5ca9ae4c36" /><Relationship Type="http://schemas.openxmlformats.org/officeDocument/2006/relationships/footer" Target="/word/footer1.xml" Id="Ra2fa46abb6ea4748" /></Relationships>
</file>