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30692206d84e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SKAIDI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SKAIDI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64cafeaa3d47d9"/>
      <w:footerReference xmlns:r="http://schemas.openxmlformats.org/officeDocument/2006/relationships" w:type="default" r:id="R59ee652ab4714d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SKAIDI HANDEL AS   ·   Org.nr 911 705 605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SKAIDI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4cafeaa3d47d9" /><Relationship Type="http://schemas.openxmlformats.org/officeDocument/2006/relationships/footer" Target="/word/footer1.xml" Id="R59ee652ab4714d50" /></Relationships>
</file>