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1e75a38864c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BENOR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BENOR HOLDING AS</w:t>
      </w:r>
    </w:p>
    <w:sectPr>
      <w:headerReference xmlns:r="http://schemas.openxmlformats.org/officeDocument/2006/relationships" w:type="default" r:id="R91488ac802144ceb"/>
      <w:footerReference xmlns:r="http://schemas.openxmlformats.org/officeDocument/2006/relationships" w:type="default" r:id="Ra66cc8063fbd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BENOR HOLDING AS   ·   Org.nr 911 713 187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88ac802144ceb" /><Relationship Type="http://schemas.openxmlformats.org/officeDocument/2006/relationships/footer" Target="/word/footer1.xml" Id="Ra66cc8063fbd4337" /></Relationships>
</file>