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b1a5460f7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BENOR HOLDING AS</w:t>
      </w:r>
    </w:p>
    <w:sectPr>
      <w:headerReference xmlns:r="http://schemas.openxmlformats.org/officeDocument/2006/relationships" w:type="default" r:id="R82acf8493b6a4392"/>
      <w:footerReference xmlns:r="http://schemas.openxmlformats.org/officeDocument/2006/relationships" w:type="default" r:id="Raf3494aa359e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BENOR HOLDING AS   ·   Org.nr 911 713 187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cf8493b6a4392" /><Relationship Type="http://schemas.openxmlformats.org/officeDocument/2006/relationships/footer" Target="/word/footer1.xml" Id="Raf3494aa359e4454" /></Relationships>
</file>