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f6867c215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5b111f44e4835"/>
      <w:footerReference xmlns:r="http://schemas.openxmlformats.org/officeDocument/2006/relationships" w:type="default" r:id="Rc215d8afc79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KYSTFISKE AS   ·   Org.nr 911 766 477   ·   Trælvikveien 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5b111f44e4835" /><Relationship Type="http://schemas.openxmlformats.org/officeDocument/2006/relationships/footer" Target="/word/footer1.xml" Id="Rc215d8afc795494c" /></Relationships>
</file>