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2c24f2f8f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b301b5d2848eb"/>
      <w:footerReference xmlns:r="http://schemas.openxmlformats.org/officeDocument/2006/relationships" w:type="default" r:id="Rc62ef6c5aef9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b301b5d2848eb" /><Relationship Type="http://schemas.openxmlformats.org/officeDocument/2006/relationships/footer" Target="/word/footer1.xml" Id="Rc62ef6c5aef94803" /></Relationships>
</file>