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1061e4dce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NARIKA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NARIKA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5534e50244f34"/>
      <w:footerReference xmlns:r="http://schemas.openxmlformats.org/officeDocument/2006/relationships" w:type="default" r:id="R17fcd26d6571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NARIKA BYGG AS   ·   Org.nr 911 831 813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NARIKA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5534e50244f34" /><Relationship Type="http://schemas.openxmlformats.org/officeDocument/2006/relationships/footer" Target="/word/footer1.xml" Id="R17fcd26d657143dc" /></Relationships>
</file>