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30b4d0b1e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NOBU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NOBU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b02b446194a8b"/>
      <w:footerReference xmlns:r="http://schemas.openxmlformats.org/officeDocument/2006/relationships" w:type="default" r:id="R358f764ad3f4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NOBU EIENDOM AS   ·   Org.nr 911 891 719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b02b446194a8b" /><Relationship Type="http://schemas.openxmlformats.org/officeDocument/2006/relationships/footer" Target="/word/footer1.xml" Id="R358f764ad3f440c7" /></Relationships>
</file>