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466b95f0b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VENTILASJON AS</w:t>
      </w:r>
    </w:p>
    <w:sectPr>
      <w:headerReference xmlns:r="http://schemas.openxmlformats.org/officeDocument/2006/relationships" w:type="default" r:id="Rfe507f0c2eab417d"/>
      <w:footerReference xmlns:r="http://schemas.openxmlformats.org/officeDocument/2006/relationships" w:type="default" r:id="Rfcbd4719433b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VENTILASJON AS   ·   Org.nr 911 924 021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07f0c2eab417d" /><Relationship Type="http://schemas.openxmlformats.org/officeDocument/2006/relationships/footer" Target="/word/footer1.xml" Id="Rfcbd4719433b4686" /></Relationships>
</file>