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fad7d3c4a44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DYKKERKOMPANIET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DYKKERKOMPANIET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c576f75c51458a"/>
      <w:footerReference xmlns:r="http://schemas.openxmlformats.org/officeDocument/2006/relationships" w:type="default" r:id="Rd9256e86ef03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DYKKERKOMPANIET EIENDOM AS   ·   Org.nr 911 927 845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DYKKERKOMPANIET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576f75c51458a" /><Relationship Type="http://schemas.openxmlformats.org/officeDocument/2006/relationships/footer" Target="/word/footer1.xml" Id="Rd9256e86ef034d86" /></Relationships>
</file>