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adf32d2c34a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VINTERBRO BILPLEIE AS</w:t>
      </w:r>
    </w:p>
    <w:sectPr>
      <w:headerReference xmlns:r="http://schemas.openxmlformats.org/officeDocument/2006/relationships" w:type="default" r:id="R21be93d27a304368"/>
      <w:footerReference xmlns:r="http://schemas.openxmlformats.org/officeDocument/2006/relationships" w:type="default" r:id="R6e40af809dff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VINTERBRO BILPLEIE AS   ·   Org.nr 912 019 721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VINTERBRO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e93d27a304368" /><Relationship Type="http://schemas.openxmlformats.org/officeDocument/2006/relationships/footer" Target="/word/footer1.xml" Id="R6e40af809dff4729" /></Relationships>
</file>