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ad3c7a996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PEBENO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PEBENO HOLDING AS</w:t>
      </w:r>
    </w:p>
    <w:sectPr>
      <w:headerReference xmlns:r="http://schemas.openxmlformats.org/officeDocument/2006/relationships" w:type="default" r:id="R60949e4643354159"/>
      <w:footerReference xmlns:r="http://schemas.openxmlformats.org/officeDocument/2006/relationships" w:type="default" r:id="R7c85c649ace5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PEBENO HOLDING AS   ·   Org.nr 912 062 546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PEBENO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9e4643354159" /><Relationship Type="http://schemas.openxmlformats.org/officeDocument/2006/relationships/footer" Target="/word/footer1.xml" Id="R7c85c649ace542ce" /></Relationships>
</file>