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aa938302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PEBENO HOLDING AS</w:t>
      </w:r>
    </w:p>
    <w:sectPr>
      <w:headerReference xmlns:r="http://schemas.openxmlformats.org/officeDocument/2006/relationships" w:type="default" r:id="R20301b09ca1f439d"/>
      <w:footerReference xmlns:r="http://schemas.openxmlformats.org/officeDocument/2006/relationships" w:type="default" r:id="Rd66fafd86a6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PEBENO HOLDING AS   ·   Org.nr 912 062 546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PEBENO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1b09ca1f439d" /><Relationship Type="http://schemas.openxmlformats.org/officeDocument/2006/relationships/footer" Target="/word/footer1.xml" Id="Rd66fafd86a69441c" /></Relationships>
</file>