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92c360ca4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FAMILIERÅDGIVNING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FAMILIERÅDGIVNING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dfe606baca4ac6"/>
      <w:footerReference xmlns:r="http://schemas.openxmlformats.org/officeDocument/2006/relationships" w:type="default" r:id="R5ee38be11810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fe606baca4ac6" /><Relationship Type="http://schemas.openxmlformats.org/officeDocument/2006/relationships/footer" Target="/word/footer1.xml" Id="R5ee38be11810438d" /></Relationships>
</file>