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e0ee16699f44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MURERCOMPANIET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MURERCOMPANIET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1557ac2db14ba4"/>
      <w:footerReference xmlns:r="http://schemas.openxmlformats.org/officeDocument/2006/relationships" w:type="default" r:id="R7b3b1342ad4a46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MURERCOMPANIET AS   ·   Org.nr 912 065 332   ·   Cellulosen 9   ·   3048 DRAMMEN   ·   Tlf. 45 44 40 00   ·   post@murercompaniet.no   ·   www.murercompaniet.no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MURERCOMPANIET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1557ac2db14ba4" /><Relationship Type="http://schemas.openxmlformats.org/officeDocument/2006/relationships/footer" Target="/word/footer1.xml" Id="R7b3b1342ad4a462e" /></Relationships>
</file>