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2e1dbb6bc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GRENDAHL HOLDING AS</w:t>
      </w:r>
    </w:p>
    <w:sectPr>
      <w:headerReference xmlns:r="http://schemas.openxmlformats.org/officeDocument/2006/relationships" w:type="default" r:id="R0ab836dbc7bd42fe"/>
      <w:footerReference xmlns:r="http://schemas.openxmlformats.org/officeDocument/2006/relationships" w:type="default" r:id="Rbad0b052a6d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912 075 532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36dbc7bd42fe" /><Relationship Type="http://schemas.openxmlformats.org/officeDocument/2006/relationships/footer" Target="/word/footer1.xml" Id="Rbad0b052a6d04398" /></Relationships>
</file>