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0c91bf9b3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INFOLINK HOLDING AS.</w:t>
      </w:r>
    </w:p>
    <w:sectPr>
      <w:headerReference xmlns:r="http://schemas.openxmlformats.org/officeDocument/2006/relationships" w:type="default" r:id="R0c991e133d4c4dce"/>
      <w:footerReference xmlns:r="http://schemas.openxmlformats.org/officeDocument/2006/relationships" w:type="default" r:id="Rb0f4b000660c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91e133d4c4dce" /><Relationship Type="http://schemas.openxmlformats.org/officeDocument/2006/relationships/footer" Target="/word/footer1.xml" Id="Rb0f4b000660c47f7" /></Relationships>
</file>