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b3b1cfd91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SHLERS BEAUTY SALONG AS</w:t>
      </w:r>
    </w:p>
    <w:sectPr>
      <w:headerReference xmlns:r="http://schemas.openxmlformats.org/officeDocument/2006/relationships" w:type="default" r:id="Re9ea02ca385c4a54"/>
      <w:footerReference xmlns:r="http://schemas.openxmlformats.org/officeDocument/2006/relationships" w:type="default" r:id="R727827cae03e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SHLERS BEAUTY SALONG AS   ·   Org.nr 912 098 621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SHLERS BEAUTY 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a02ca385c4a54" /><Relationship Type="http://schemas.openxmlformats.org/officeDocument/2006/relationships/footer" Target="/word/footer1.xml" Id="R727827cae03e454f" /></Relationships>
</file>