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840199eba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SHLERS BEAUTY SALONG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SHLERS BEAUTY SALONG AS</w:t>
      </w:r>
    </w:p>
    <w:sectPr>
      <w:headerReference xmlns:r="http://schemas.openxmlformats.org/officeDocument/2006/relationships" w:type="default" r:id="R7a02fee1847645e4"/>
      <w:footerReference xmlns:r="http://schemas.openxmlformats.org/officeDocument/2006/relationships" w:type="default" r:id="R00d294ae5909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SHLERS BEAUTY SALONG AS   ·   Org.nr 912 098 621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SHLERS BEAUTY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2fee1847645e4" /><Relationship Type="http://schemas.openxmlformats.org/officeDocument/2006/relationships/footer" Target="/word/footer1.xml" Id="R00d294ae59094499" /></Relationships>
</file>