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5c4d440bc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SERVICES AS</w:t>
      </w:r>
    </w:p>
    <w:sectPr>
      <w:headerReference xmlns:r="http://schemas.openxmlformats.org/officeDocument/2006/relationships" w:type="default" r:id="R9383e5d0ea28431f"/>
      <w:footerReference xmlns:r="http://schemas.openxmlformats.org/officeDocument/2006/relationships" w:type="default" r:id="Ra8eb079efe25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SERVICES AS   ·   Org.nr 912 106 594   ·   Danholmen 21   ·   3128 NØTTERØY   ·   post@osebergservices.no   ·   www.osebergservices.no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3e5d0ea28431f" /><Relationship Type="http://schemas.openxmlformats.org/officeDocument/2006/relationships/footer" Target="/word/footer1.xml" Id="Ra8eb079efe254455" /></Relationships>
</file>