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acbf42e6c4c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5dbebacd0e4538"/>
      <w:footerReference xmlns:r="http://schemas.openxmlformats.org/officeDocument/2006/relationships" w:type="default" r:id="Rc1e2af5096b9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HMA HOLDING AS   ·   Org.nr 912 184 234   ·   Bramers vei 35   ·   1613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dbebacd0e4538" /><Relationship Type="http://schemas.openxmlformats.org/officeDocument/2006/relationships/footer" Target="/word/footer1.xml" Id="Rc1e2af5096b94cff" /></Relationships>
</file>