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93e974f3d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SNB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SNB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ec73435c93455f"/>
      <w:footerReference xmlns:r="http://schemas.openxmlformats.org/officeDocument/2006/relationships" w:type="default" r:id="Rf01acceb4f3f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SNB GRUPPEN AS   ·   Org.nr 912 268 721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73435c93455f" /><Relationship Type="http://schemas.openxmlformats.org/officeDocument/2006/relationships/footer" Target="/word/footer1.xml" Id="Rf01acceb4f3f4b4b" /></Relationships>
</file>