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352fe65dc443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SNB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SNB GRUPPEN AS</w:t>
      </w:r>
    </w:p>
    <w:sectPr>
      <w:headerReference xmlns:r="http://schemas.openxmlformats.org/officeDocument/2006/relationships" w:type="default" r:id="R02da6411eee14976"/>
      <w:footerReference xmlns:r="http://schemas.openxmlformats.org/officeDocument/2006/relationships" w:type="default" r:id="Rca2f01b14a5147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SNB GRUPPEN AS   ·   Org.nr 912 268 721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da6411eee14976" /><Relationship Type="http://schemas.openxmlformats.org/officeDocument/2006/relationships/footer" Target="/word/footer1.xml" Id="Rca2f01b14a5147f4" /></Relationships>
</file>