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ad7a48f91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SAJ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SAJ EIENDOM AS</w:t>
      </w:r>
    </w:p>
    <w:sectPr>
      <w:headerReference xmlns:r="http://schemas.openxmlformats.org/officeDocument/2006/relationships" w:type="default" r:id="Rb47fbf73c13541a3"/>
      <w:footerReference xmlns:r="http://schemas.openxmlformats.org/officeDocument/2006/relationships" w:type="default" r:id="R47d700125737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 EIENDOM AS   ·   Org.nr 912 272 370   ·   Inkognitogata 33A   ·   0256 OSLO   ·   christian@veksthusetpersonal.no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fbf73c13541a3" /><Relationship Type="http://schemas.openxmlformats.org/officeDocument/2006/relationships/footer" Target="/word/footer1.xml" Id="R47d7001257374bfc" /></Relationships>
</file>