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e902b778d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HAFT AS</w:t>
      </w:r>
    </w:p>
    <w:sectPr>
      <w:headerReference xmlns:r="http://schemas.openxmlformats.org/officeDocument/2006/relationships" w:type="default" r:id="Recce544fccec4c1a"/>
      <w:footerReference xmlns:r="http://schemas.openxmlformats.org/officeDocument/2006/relationships" w:type="default" r:id="R7b969ae23539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HAFT AS   ·   Org.nr 912 295 419   ·   Brynsveien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e544fccec4c1a" /><Relationship Type="http://schemas.openxmlformats.org/officeDocument/2006/relationships/footer" Target="/word/footer1.xml" Id="R7b969ae235394143" /></Relationships>
</file>