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6acc445bf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GB HASLUM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9c33102551f64e04"/>
      <w:footerReference xmlns:r="http://schemas.openxmlformats.org/officeDocument/2006/relationships" w:type="default" r:id="R0924625d5d35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3102551f64e04" /><Relationship Type="http://schemas.openxmlformats.org/officeDocument/2006/relationships/footer" Target="/word/footer1.xml" Id="R0924625d5d354a54" /></Relationships>
</file>