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3a5a86b66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4ea592c2616f49af"/>
      <w:footerReference xmlns:r="http://schemas.openxmlformats.org/officeDocument/2006/relationships" w:type="default" r:id="Ra2bb72275277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592c2616f49af" /><Relationship Type="http://schemas.openxmlformats.org/officeDocument/2006/relationships/footer" Target="/word/footer1.xml" Id="Ra2bb722752774ac1" /></Relationships>
</file>