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c2b17b400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PRO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PRO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42d343d3d14846"/>
      <w:footerReference xmlns:r="http://schemas.openxmlformats.org/officeDocument/2006/relationships" w:type="default" r:id="R17c92513c851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PRO AS   ·   Org.nr 912 471 950   ·   Ankerveien 10   ·   9515 ALTA   ·   post@bygg-pro.no   ·   www.bygg-pro.no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PRO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2d343d3d14846" /><Relationship Type="http://schemas.openxmlformats.org/officeDocument/2006/relationships/footer" Target="/word/footer1.xml" Id="R17c92513c851403c" /></Relationships>
</file>